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B67" w:rsidRPr="00A900DB" w:rsidP="00A01B67">
      <w:pPr>
        <w:pStyle w:val="Title"/>
        <w:tabs>
          <w:tab w:val="left" w:pos="284"/>
        </w:tabs>
        <w:ind w:firstLine="0"/>
        <w:jc w:val="right"/>
        <w:rPr>
          <w:sz w:val="20"/>
        </w:rPr>
      </w:pPr>
      <w:r w:rsidRPr="00A900DB">
        <w:rPr>
          <w:sz w:val="20"/>
        </w:rPr>
        <w:t>Дело № 5-</w:t>
      </w:r>
      <w:r>
        <w:rPr>
          <w:sz w:val="20"/>
        </w:rPr>
        <w:t>592</w:t>
      </w:r>
      <w:r w:rsidRPr="00A900DB">
        <w:rPr>
          <w:sz w:val="20"/>
        </w:rPr>
        <w:t>-210</w:t>
      </w:r>
      <w:r>
        <w:rPr>
          <w:sz w:val="20"/>
        </w:rPr>
        <w:t>6</w:t>
      </w:r>
      <w:r w:rsidRPr="00A900DB">
        <w:rPr>
          <w:sz w:val="20"/>
        </w:rPr>
        <w:t>/202</w:t>
      </w:r>
      <w:r>
        <w:rPr>
          <w:sz w:val="20"/>
        </w:rPr>
        <w:t>5</w:t>
      </w:r>
    </w:p>
    <w:p w:rsidR="00A01B67" w:rsidRPr="007E4556" w:rsidP="00A01B67">
      <w:pPr>
        <w:pStyle w:val="Title"/>
        <w:ind w:firstLine="0"/>
        <w:rPr>
          <w:sz w:val="24"/>
          <w:szCs w:val="24"/>
        </w:rPr>
      </w:pPr>
      <w:r w:rsidRPr="007E4556">
        <w:rPr>
          <w:sz w:val="24"/>
          <w:szCs w:val="24"/>
        </w:rPr>
        <w:t>ПОСТАНОВЛЕНИЕ</w:t>
      </w:r>
    </w:p>
    <w:p w:rsidR="00A01B67" w:rsidP="00A01B67">
      <w:pPr>
        <w:pStyle w:val="Title"/>
        <w:ind w:firstLine="0"/>
        <w:rPr>
          <w:sz w:val="24"/>
          <w:szCs w:val="24"/>
        </w:rPr>
      </w:pPr>
      <w:r w:rsidRPr="007E4556">
        <w:rPr>
          <w:sz w:val="24"/>
          <w:szCs w:val="24"/>
        </w:rPr>
        <w:t>по делу об административном правонарушении</w:t>
      </w:r>
    </w:p>
    <w:p w:rsidR="00A01B67" w:rsidP="00A01B67">
      <w:pPr>
        <w:pStyle w:val="BodyTextInden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E4556">
        <w:rPr>
          <w:sz w:val="24"/>
          <w:szCs w:val="24"/>
        </w:rPr>
        <w:t xml:space="preserve">г. Нижневартовск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7E45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7E45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14 июня 2025</w:t>
      </w:r>
      <w:r w:rsidRPr="007E4556">
        <w:rPr>
          <w:sz w:val="24"/>
          <w:szCs w:val="24"/>
        </w:rPr>
        <w:t xml:space="preserve"> года</w:t>
      </w:r>
    </w:p>
    <w:p w:rsidR="00855F46" w:rsidRPr="007E4556" w:rsidP="00A01B67">
      <w:pPr>
        <w:pStyle w:val="BodyTextIndent"/>
        <w:ind w:firstLine="0"/>
        <w:jc w:val="both"/>
        <w:rPr>
          <w:sz w:val="24"/>
          <w:szCs w:val="24"/>
        </w:rPr>
      </w:pPr>
    </w:p>
    <w:p w:rsidR="00A01B67" w:rsidRPr="007E4556" w:rsidP="00A01B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sz w:val="24"/>
        </w:rPr>
        <w:t>рассмотрев материалы дела об административном правонарушении в отношении</w:t>
      </w:r>
      <w:r w:rsidRPr="007E4556">
        <w:rPr>
          <w:sz w:val="24"/>
          <w:szCs w:val="24"/>
        </w:rPr>
        <w:t>:</w:t>
      </w:r>
    </w:p>
    <w:p w:rsidR="00C5444A" w:rsidP="00A01B67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Абдулменаф</w:t>
      </w:r>
      <w:r>
        <w:rPr>
          <w:color w:val="FF0000"/>
          <w:sz w:val="24"/>
          <w:szCs w:val="24"/>
        </w:rPr>
        <w:t xml:space="preserve">ова Эльмара Раджиковича, </w:t>
      </w:r>
      <w:r w:rsidR="00445F69">
        <w:rPr>
          <w:color w:val="FF0000"/>
          <w:sz w:val="24"/>
          <w:szCs w:val="24"/>
        </w:rPr>
        <w:t>***</w:t>
      </w:r>
      <w:r>
        <w:rPr>
          <w:color w:val="FF0000"/>
          <w:sz w:val="24"/>
          <w:szCs w:val="24"/>
        </w:rPr>
        <w:t xml:space="preserve"> </w:t>
      </w:r>
      <w:r w:rsidRPr="007E4556">
        <w:rPr>
          <w:sz w:val="24"/>
          <w:szCs w:val="24"/>
        </w:rPr>
        <w:t xml:space="preserve">года рождения, уроженца </w:t>
      </w:r>
      <w:r w:rsidR="00445F69">
        <w:rPr>
          <w:color w:val="FF0000"/>
          <w:sz w:val="24"/>
          <w:szCs w:val="24"/>
        </w:rPr>
        <w:t>***</w:t>
      </w:r>
      <w:r w:rsidRPr="007E4556">
        <w:rPr>
          <w:sz w:val="24"/>
          <w:szCs w:val="24"/>
        </w:rPr>
        <w:t>, зарегистрированного</w:t>
      </w:r>
      <w:r>
        <w:rPr>
          <w:sz w:val="24"/>
          <w:szCs w:val="24"/>
        </w:rPr>
        <w:t xml:space="preserve"> и фактически проживающего по адресу: </w:t>
      </w:r>
      <w:r w:rsidR="00445F69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  <w:r w:rsidRPr="001A7816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="00445F69">
        <w:rPr>
          <w:color w:val="FF0000"/>
          <w:sz w:val="24"/>
          <w:szCs w:val="24"/>
        </w:rPr>
        <w:t>****</w:t>
      </w:r>
      <w:r>
        <w:rPr>
          <w:sz w:val="24"/>
          <w:szCs w:val="24"/>
        </w:rPr>
        <w:t>,</w:t>
      </w:r>
    </w:p>
    <w:p w:rsidR="00855F46" w:rsidP="00A01B67">
      <w:pPr>
        <w:ind w:firstLine="567"/>
        <w:jc w:val="both"/>
        <w:rPr>
          <w:sz w:val="24"/>
          <w:szCs w:val="24"/>
        </w:rPr>
      </w:pPr>
    </w:p>
    <w:p w:rsidR="00A01B67" w:rsidP="00A01B67">
      <w:pPr>
        <w:pStyle w:val="BodyTextIndent"/>
        <w:ind w:firstLine="0"/>
        <w:jc w:val="center"/>
        <w:rPr>
          <w:sz w:val="24"/>
          <w:szCs w:val="24"/>
        </w:rPr>
      </w:pPr>
      <w:r w:rsidRPr="007E4556">
        <w:rPr>
          <w:sz w:val="24"/>
          <w:szCs w:val="24"/>
        </w:rPr>
        <w:t>УСТАНОВ</w:t>
      </w:r>
      <w:r w:rsidRPr="007E4556">
        <w:rPr>
          <w:sz w:val="24"/>
          <w:szCs w:val="24"/>
        </w:rPr>
        <w:t>ИЛ:</w:t>
      </w:r>
    </w:p>
    <w:p w:rsidR="00855F46" w:rsidRPr="007E4556" w:rsidP="00A01B67">
      <w:pPr>
        <w:pStyle w:val="BodyTextIndent"/>
        <w:ind w:firstLine="0"/>
        <w:jc w:val="center"/>
        <w:rPr>
          <w:sz w:val="24"/>
          <w:szCs w:val="24"/>
        </w:rPr>
      </w:pPr>
    </w:p>
    <w:p w:rsidR="00A01B67" w:rsidRPr="007E4556" w:rsidP="00A01B67">
      <w:pPr>
        <w:pStyle w:val="BodyTextInden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Абдулменафов Э.Р.</w:t>
      </w:r>
      <w:r w:rsidRPr="007E4556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13.06.2025</w:t>
      </w:r>
      <w:r w:rsidRPr="007E4556">
        <w:rPr>
          <w:sz w:val="24"/>
          <w:szCs w:val="24"/>
        </w:rPr>
        <w:t xml:space="preserve"> </w:t>
      </w:r>
      <w:r>
        <w:rPr>
          <w:sz w:val="24"/>
          <w:szCs w:val="24"/>
        </w:rPr>
        <w:t>около</w:t>
      </w:r>
      <w:r w:rsidRPr="007E4556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16</w:t>
      </w:r>
      <w:r w:rsidRPr="007E4556">
        <w:rPr>
          <w:sz w:val="24"/>
          <w:szCs w:val="24"/>
        </w:rPr>
        <w:t xml:space="preserve"> ч. </w:t>
      </w:r>
      <w:r>
        <w:rPr>
          <w:sz w:val="24"/>
          <w:szCs w:val="24"/>
        </w:rPr>
        <w:t>1</w:t>
      </w:r>
      <w:r>
        <w:rPr>
          <w:color w:val="FF0000"/>
          <w:sz w:val="24"/>
          <w:szCs w:val="24"/>
        </w:rPr>
        <w:t>0</w:t>
      </w:r>
      <w:r w:rsidRPr="007E4556">
        <w:rPr>
          <w:sz w:val="24"/>
          <w:szCs w:val="24"/>
        </w:rPr>
        <w:t xml:space="preserve"> мин. находясь</w:t>
      </w:r>
      <w:r>
        <w:rPr>
          <w:sz w:val="24"/>
          <w:szCs w:val="24"/>
        </w:rPr>
        <w:t xml:space="preserve"> по адресу г. Нижневартовск, ул. Индустриальная, д. 53</w:t>
      </w:r>
      <w:r w:rsidRPr="007E4556">
        <w:rPr>
          <w:sz w:val="24"/>
          <w:szCs w:val="24"/>
        </w:rPr>
        <w:t>, не выполнил законное требование уполномоченного органа о прохождении медицинского освидетельствования на состояние опьянения, гражданином</w:t>
      </w:r>
      <w:r w:rsidRPr="007E4556">
        <w:rPr>
          <w:sz w:val="24"/>
          <w:szCs w:val="24"/>
        </w:rPr>
        <w:t xml:space="preserve"> в отношении, которого имелись основания полагать, что </w:t>
      </w:r>
      <w:r>
        <w:rPr>
          <w:sz w:val="24"/>
          <w:szCs w:val="24"/>
        </w:rPr>
        <w:t>Абдулменафов Э.Р.</w:t>
      </w:r>
      <w:r w:rsidRPr="007E4556">
        <w:rPr>
          <w:sz w:val="24"/>
          <w:szCs w:val="24"/>
        </w:rPr>
        <w:t>, потребил наркотические средства или психотропны</w:t>
      </w:r>
      <w:r>
        <w:rPr>
          <w:sz w:val="24"/>
          <w:szCs w:val="24"/>
        </w:rPr>
        <w:t>е вещества без назначения врача, имелись признаки нарушение речи, резкое изменение окраски кожных покровов, поведение не соответствующе</w:t>
      </w:r>
      <w:r>
        <w:rPr>
          <w:sz w:val="24"/>
          <w:szCs w:val="24"/>
        </w:rPr>
        <w:t>е обстановке.</w:t>
      </w:r>
    </w:p>
    <w:p w:rsidR="00A01B67" w:rsidRPr="00C5444A" w:rsidP="00A01B67">
      <w:pPr>
        <w:ind w:firstLine="567"/>
        <w:jc w:val="both"/>
        <w:rPr>
          <w:color w:val="000000"/>
          <w:sz w:val="24"/>
          <w:szCs w:val="24"/>
        </w:rPr>
      </w:pPr>
      <w:r w:rsidRPr="007E4556">
        <w:rPr>
          <w:color w:val="000000"/>
          <w:sz w:val="24"/>
          <w:szCs w:val="24"/>
        </w:rPr>
        <w:t xml:space="preserve">При рассмотрении материалов дела </w:t>
      </w:r>
      <w:r>
        <w:rPr>
          <w:sz w:val="24"/>
          <w:szCs w:val="24"/>
        </w:rPr>
        <w:t>Абдулменафов Э.Р.</w:t>
      </w:r>
      <w:r w:rsidRPr="007E4556">
        <w:rPr>
          <w:sz w:val="24"/>
          <w:szCs w:val="24"/>
        </w:rPr>
        <w:t>,</w:t>
      </w:r>
      <w:r w:rsidRPr="007E4556">
        <w:rPr>
          <w:color w:val="000000"/>
          <w:sz w:val="24"/>
          <w:szCs w:val="24"/>
        </w:rPr>
        <w:t xml:space="preserve"> с нарушением </w:t>
      </w:r>
      <w:r w:rsidRPr="00C5444A">
        <w:rPr>
          <w:color w:val="000000"/>
          <w:sz w:val="24"/>
          <w:szCs w:val="24"/>
        </w:rPr>
        <w:t xml:space="preserve">не согласился, </w:t>
      </w:r>
      <w:r w:rsidR="00C5444A">
        <w:rPr>
          <w:color w:val="000000"/>
          <w:sz w:val="24"/>
          <w:szCs w:val="24"/>
        </w:rPr>
        <w:t>пояснил, что наркотические средства не употребляет, от медицинского освидетельствования на состояние опьянения не отказывался. Зарегистрирован и фактически проживает в Р. Дагестан.</w:t>
      </w:r>
    </w:p>
    <w:p w:rsidR="00A01B67" w:rsidRPr="007E4556" w:rsidP="00A01B67">
      <w:pPr>
        <w:ind w:firstLine="567"/>
        <w:jc w:val="both"/>
        <w:rPr>
          <w:color w:val="000000"/>
          <w:sz w:val="24"/>
          <w:szCs w:val="24"/>
        </w:rPr>
      </w:pPr>
      <w:r w:rsidRPr="007E4556">
        <w:rPr>
          <w:color w:val="000000"/>
          <w:sz w:val="24"/>
          <w:szCs w:val="24"/>
        </w:rPr>
        <w:t xml:space="preserve">Мировой судья, выслушав </w:t>
      </w:r>
      <w:r w:rsidRPr="00550123">
        <w:rPr>
          <w:sz w:val="24"/>
          <w:szCs w:val="24"/>
        </w:rPr>
        <w:t>лицо, привлекаемое к административной ответственности,</w:t>
      </w:r>
      <w:r w:rsidRPr="007E4556">
        <w:rPr>
          <w:color w:val="000000"/>
          <w:sz w:val="24"/>
          <w:szCs w:val="24"/>
        </w:rPr>
        <w:t xml:space="preserve"> исследовал материалы дела: </w:t>
      </w:r>
    </w:p>
    <w:p w:rsidR="00A01B67" w:rsidRPr="0043155B" w:rsidP="00A01B67">
      <w:pPr>
        <w:pStyle w:val="BodyTextIndent"/>
        <w:ind w:firstLine="567"/>
        <w:jc w:val="both"/>
        <w:rPr>
          <w:sz w:val="24"/>
          <w:szCs w:val="24"/>
        </w:rPr>
      </w:pPr>
      <w:r w:rsidRPr="007E4556">
        <w:rPr>
          <w:color w:val="000000"/>
          <w:sz w:val="24"/>
          <w:szCs w:val="24"/>
        </w:rPr>
        <w:t xml:space="preserve">протокол </w:t>
      </w:r>
      <w:r w:rsidRPr="007E4556">
        <w:rPr>
          <w:color w:val="FF0000"/>
          <w:sz w:val="24"/>
          <w:szCs w:val="24"/>
        </w:rPr>
        <w:t xml:space="preserve">86 </w:t>
      </w:r>
      <w:r>
        <w:rPr>
          <w:color w:val="FF0000"/>
          <w:sz w:val="24"/>
          <w:szCs w:val="24"/>
        </w:rPr>
        <w:t>№ 278431 от 13.06.2025</w:t>
      </w:r>
      <w:r w:rsidRPr="007E4556">
        <w:rPr>
          <w:color w:val="000000"/>
          <w:sz w:val="24"/>
          <w:szCs w:val="24"/>
        </w:rPr>
        <w:t xml:space="preserve"> об административном правонарушении, в котором изложено существо правонарушения, согласно </w:t>
      </w:r>
      <w:r w:rsidRPr="007E4556">
        <w:rPr>
          <w:color w:val="000000"/>
          <w:sz w:val="24"/>
          <w:szCs w:val="24"/>
        </w:rPr>
        <w:t xml:space="preserve">которому </w:t>
      </w:r>
      <w:r>
        <w:rPr>
          <w:sz w:val="24"/>
          <w:szCs w:val="24"/>
        </w:rPr>
        <w:t>Абдулменафову Э.Р.</w:t>
      </w:r>
      <w:r w:rsidRPr="007E4556">
        <w:rPr>
          <w:sz w:val="24"/>
          <w:szCs w:val="24"/>
        </w:rPr>
        <w:t xml:space="preserve">, </w:t>
      </w:r>
      <w:r w:rsidRPr="007E4556">
        <w:rPr>
          <w:color w:val="000000"/>
          <w:sz w:val="24"/>
          <w:szCs w:val="24"/>
        </w:rPr>
        <w:t xml:space="preserve">были разъяснены его права (ст. 25.1 Кодекса РФ об АП), а также возможность не свидетельствовать против себя (ст. 51 </w:t>
      </w:r>
      <w:r w:rsidRPr="00550123">
        <w:rPr>
          <w:color w:val="000000"/>
          <w:sz w:val="24"/>
          <w:szCs w:val="24"/>
        </w:rPr>
        <w:t>Конституции РФ), что зафиксировано в протоколе подписью</w:t>
      </w:r>
      <w:r w:rsidRPr="00550123">
        <w:rPr>
          <w:sz w:val="24"/>
          <w:szCs w:val="24"/>
        </w:rPr>
        <w:t xml:space="preserve"> </w:t>
      </w:r>
      <w:r>
        <w:rPr>
          <w:sz w:val="24"/>
          <w:szCs w:val="24"/>
        </w:rPr>
        <w:t>Абдулменафова Э.Р.</w:t>
      </w:r>
      <w:r>
        <w:rPr>
          <w:color w:val="000000"/>
          <w:sz w:val="24"/>
          <w:szCs w:val="24"/>
        </w:rPr>
        <w:t xml:space="preserve"> </w:t>
      </w:r>
      <w:r w:rsidRPr="00550123">
        <w:rPr>
          <w:color w:val="000000"/>
          <w:sz w:val="24"/>
          <w:szCs w:val="24"/>
        </w:rPr>
        <w:t>Замечаний и возражений не имеется</w:t>
      </w:r>
      <w:r w:rsidRPr="00550123">
        <w:rPr>
          <w:sz w:val="24"/>
          <w:szCs w:val="24"/>
        </w:rPr>
        <w:t xml:space="preserve">; </w:t>
      </w:r>
      <w:r>
        <w:rPr>
          <w:sz w:val="24"/>
          <w:szCs w:val="24"/>
        </w:rPr>
        <w:t>р</w:t>
      </w:r>
      <w:r>
        <w:rPr>
          <w:sz w:val="24"/>
          <w:szCs w:val="24"/>
        </w:rPr>
        <w:t>апорты сотрудников полиции об обнаружении признаков административного правонарушения в отношении Абдулменафов Э.Р.</w:t>
      </w:r>
      <w:r>
        <w:rPr>
          <w:color w:val="FF0000"/>
          <w:sz w:val="24"/>
          <w:szCs w:val="24"/>
        </w:rPr>
        <w:t xml:space="preserve">; </w:t>
      </w:r>
      <w:r>
        <w:rPr>
          <w:sz w:val="24"/>
          <w:szCs w:val="24"/>
        </w:rPr>
        <w:t>письменные объяснения Абдулменафов Э.Р.</w:t>
      </w:r>
      <w:r w:rsidRPr="007E4556">
        <w:rPr>
          <w:sz w:val="24"/>
          <w:szCs w:val="24"/>
        </w:rPr>
        <w:t>,</w:t>
      </w:r>
      <w:r>
        <w:rPr>
          <w:sz w:val="24"/>
          <w:szCs w:val="24"/>
        </w:rPr>
        <w:t xml:space="preserve"> от </w:t>
      </w:r>
      <w:r>
        <w:rPr>
          <w:color w:val="FF0000"/>
          <w:sz w:val="24"/>
          <w:szCs w:val="24"/>
        </w:rPr>
        <w:t>13.06.2025</w:t>
      </w:r>
      <w:r>
        <w:rPr>
          <w:sz w:val="24"/>
          <w:szCs w:val="24"/>
        </w:rPr>
        <w:t>;</w:t>
      </w:r>
      <w:r w:rsidRPr="000A292C">
        <w:rPr>
          <w:sz w:val="24"/>
          <w:szCs w:val="24"/>
        </w:rPr>
        <w:t xml:space="preserve"> </w:t>
      </w:r>
      <w:r w:rsidRPr="00550123">
        <w:rPr>
          <w:sz w:val="24"/>
          <w:szCs w:val="24"/>
        </w:rPr>
        <w:t xml:space="preserve">протокол о направлении на медицинское освидетельствование на состояние опьянения от </w:t>
      </w:r>
      <w:r>
        <w:rPr>
          <w:color w:val="FF0000"/>
          <w:sz w:val="24"/>
          <w:szCs w:val="24"/>
        </w:rPr>
        <w:t>13.06.2025</w:t>
      </w:r>
      <w:r w:rsidRPr="00550123">
        <w:rPr>
          <w:sz w:val="24"/>
          <w:szCs w:val="24"/>
        </w:rPr>
        <w:t xml:space="preserve">, согласно которому основанием для направления </w:t>
      </w:r>
      <w:r>
        <w:rPr>
          <w:sz w:val="24"/>
          <w:szCs w:val="24"/>
        </w:rPr>
        <w:t>Абдулменафова Э.Р.</w:t>
      </w:r>
      <w:r w:rsidRPr="007E4556">
        <w:rPr>
          <w:sz w:val="24"/>
          <w:szCs w:val="24"/>
        </w:rPr>
        <w:t xml:space="preserve">, </w:t>
      </w:r>
      <w:r w:rsidRPr="00550123">
        <w:rPr>
          <w:sz w:val="24"/>
          <w:szCs w:val="24"/>
        </w:rPr>
        <w:t xml:space="preserve">на медицинское освидетельствование, на состояние опьянения явилось наличие достаточных оснований полагать, </w:t>
      </w:r>
      <w:r w:rsidRPr="000A292C">
        <w:rPr>
          <w:sz w:val="24"/>
          <w:szCs w:val="24"/>
        </w:rPr>
        <w:t xml:space="preserve">что </w:t>
      </w:r>
      <w:r>
        <w:rPr>
          <w:sz w:val="24"/>
          <w:szCs w:val="24"/>
        </w:rPr>
        <w:t>Абдулменафов Э.Р.</w:t>
      </w:r>
      <w:r w:rsidRPr="007E4556">
        <w:rPr>
          <w:sz w:val="24"/>
          <w:szCs w:val="24"/>
        </w:rPr>
        <w:t xml:space="preserve">, </w:t>
      </w:r>
      <w:r w:rsidRPr="000A292C">
        <w:rPr>
          <w:sz w:val="24"/>
          <w:szCs w:val="24"/>
        </w:rPr>
        <w:t>употребил наркотические вещества или психотропные</w:t>
      </w:r>
      <w:r w:rsidRPr="000A292C">
        <w:rPr>
          <w:sz w:val="24"/>
          <w:szCs w:val="24"/>
        </w:rPr>
        <w:t xml:space="preserve"> вещества без назначения врача, новые психоактивные вещества или одурманивающие вещества, от прохождения медицинского освидетельствования </w:t>
      </w:r>
      <w:r w:rsidR="00236554">
        <w:rPr>
          <w:sz w:val="24"/>
          <w:szCs w:val="24"/>
        </w:rPr>
        <w:t>Абдулменафов Э.Р.</w:t>
      </w:r>
      <w:r w:rsidRPr="007E4556" w:rsidR="00236554">
        <w:rPr>
          <w:sz w:val="24"/>
          <w:szCs w:val="24"/>
        </w:rPr>
        <w:t xml:space="preserve">, </w:t>
      </w:r>
      <w:r w:rsidRPr="000A292C">
        <w:rPr>
          <w:sz w:val="24"/>
          <w:szCs w:val="24"/>
        </w:rPr>
        <w:t>отказался;</w:t>
      </w:r>
      <w:r w:rsidRPr="00431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копию паспорта на </w:t>
      </w:r>
      <w:r w:rsidR="00236554">
        <w:rPr>
          <w:sz w:val="24"/>
          <w:szCs w:val="24"/>
        </w:rPr>
        <w:t>Абдулменафова Э.Р.</w:t>
      </w:r>
      <w:r w:rsidRPr="000A292C">
        <w:rPr>
          <w:color w:val="FF0000"/>
          <w:sz w:val="24"/>
          <w:szCs w:val="24"/>
        </w:rPr>
        <w:t>;</w:t>
      </w:r>
      <w:r w:rsidRPr="0043155B">
        <w:rPr>
          <w:sz w:val="24"/>
          <w:szCs w:val="24"/>
        </w:rPr>
        <w:t xml:space="preserve"> </w:t>
      </w:r>
      <w:r w:rsidRPr="000A292C">
        <w:rPr>
          <w:sz w:val="24"/>
          <w:szCs w:val="24"/>
        </w:rPr>
        <w:t xml:space="preserve">справку на лицо по учетам СООП на имя </w:t>
      </w:r>
      <w:r w:rsidR="00236554">
        <w:rPr>
          <w:sz w:val="24"/>
          <w:szCs w:val="24"/>
        </w:rPr>
        <w:t>Абдулменафова Э.Р.</w:t>
      </w:r>
      <w:r>
        <w:rPr>
          <w:sz w:val="24"/>
          <w:szCs w:val="24"/>
        </w:rPr>
        <w:t xml:space="preserve">; протокол № </w:t>
      </w:r>
      <w:r w:rsidR="00236554">
        <w:rPr>
          <w:sz w:val="24"/>
          <w:szCs w:val="24"/>
        </w:rPr>
        <w:t>877</w:t>
      </w:r>
      <w:r>
        <w:rPr>
          <w:sz w:val="24"/>
          <w:szCs w:val="24"/>
        </w:rPr>
        <w:t xml:space="preserve"> о задержании лица от </w:t>
      </w:r>
      <w:r w:rsidRPr="0043155B">
        <w:rPr>
          <w:color w:val="FF0000"/>
          <w:sz w:val="24"/>
          <w:szCs w:val="24"/>
        </w:rPr>
        <w:t>13.0</w:t>
      </w:r>
      <w:r w:rsidR="00236554">
        <w:rPr>
          <w:color w:val="FF0000"/>
          <w:sz w:val="24"/>
          <w:szCs w:val="24"/>
        </w:rPr>
        <w:t>6</w:t>
      </w:r>
      <w:r w:rsidRPr="0043155B">
        <w:rPr>
          <w:color w:val="FF0000"/>
          <w:sz w:val="24"/>
          <w:szCs w:val="24"/>
        </w:rPr>
        <w:t>.2025</w:t>
      </w:r>
      <w:r w:rsidR="00236554">
        <w:rPr>
          <w:color w:val="FF0000"/>
          <w:sz w:val="24"/>
          <w:szCs w:val="24"/>
        </w:rPr>
        <w:t>; справка  о наличии (отсутствии) телесных повреждений № 820 от 13.06.2025</w:t>
      </w:r>
      <w:r>
        <w:rPr>
          <w:sz w:val="24"/>
          <w:szCs w:val="24"/>
        </w:rPr>
        <w:t xml:space="preserve"> </w:t>
      </w:r>
      <w:r w:rsidRPr="007E4556">
        <w:rPr>
          <w:color w:val="000000"/>
          <w:sz w:val="24"/>
          <w:szCs w:val="24"/>
        </w:rPr>
        <w:t>- приходит к следующему.</w:t>
      </w:r>
    </w:p>
    <w:p w:rsidR="00A01B67" w:rsidRPr="007E4556" w:rsidP="00A01B67">
      <w:pPr>
        <w:ind w:firstLine="567"/>
        <w:jc w:val="both"/>
        <w:rPr>
          <w:color w:val="000000"/>
          <w:sz w:val="24"/>
          <w:szCs w:val="24"/>
        </w:rPr>
      </w:pPr>
      <w:r w:rsidRPr="007E4556">
        <w:rPr>
          <w:color w:val="000000"/>
          <w:sz w:val="24"/>
          <w:szCs w:val="24"/>
        </w:rPr>
        <w:t>Исследованные доказательства сомнений у мировой судьи не вызывают, поскольку составлены на</w:t>
      </w:r>
      <w:r w:rsidRPr="007E4556">
        <w:rPr>
          <w:color w:val="000000"/>
          <w:sz w:val="24"/>
          <w:szCs w:val="24"/>
        </w:rPr>
        <w:t>длежащим образом и уполномоченными лицами.</w:t>
      </w:r>
    </w:p>
    <w:p w:rsidR="00A01B67" w:rsidRPr="007E4556" w:rsidP="00A01B67">
      <w:pPr>
        <w:ind w:firstLine="567"/>
        <w:jc w:val="both"/>
        <w:rPr>
          <w:color w:val="000000"/>
          <w:sz w:val="24"/>
          <w:szCs w:val="24"/>
        </w:rPr>
      </w:pPr>
      <w:r w:rsidRPr="007E4556">
        <w:rPr>
          <w:color w:val="000000"/>
          <w:sz w:val="24"/>
          <w:szCs w:val="24"/>
        </w:rPr>
        <w:t>Частью 1 ст. 6.9 Кодекса РФ об АП,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</w:t>
      </w:r>
      <w:r w:rsidRPr="007E4556">
        <w:rPr>
          <w:color w:val="000000"/>
          <w:sz w:val="24"/>
          <w:szCs w:val="24"/>
        </w:rPr>
        <w:t xml:space="preserve">ществ, за исключением случаев, предусмотренных </w:t>
      </w:r>
      <w:hyperlink w:anchor="sub_202002" w:history="1">
        <w:r w:rsidRPr="007E4556">
          <w:rPr>
            <w:color w:val="000000"/>
            <w:sz w:val="24"/>
            <w:szCs w:val="24"/>
          </w:rPr>
          <w:t>частью 2 статьи 20.20</w:t>
        </w:r>
      </w:hyperlink>
      <w:r w:rsidRPr="007E4556">
        <w:rPr>
          <w:color w:val="000000"/>
          <w:sz w:val="24"/>
          <w:szCs w:val="24"/>
        </w:rPr>
        <w:t xml:space="preserve">, </w:t>
      </w:r>
      <w:hyperlink w:anchor="sub_2022" w:history="1">
        <w:r w:rsidRPr="007E4556">
          <w:rPr>
            <w:color w:val="000000"/>
            <w:sz w:val="24"/>
            <w:szCs w:val="24"/>
          </w:rPr>
          <w:t>статьей 20.22</w:t>
        </w:r>
      </w:hyperlink>
      <w:r w:rsidRPr="007E4556">
        <w:rPr>
          <w:color w:val="000000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</w:t>
      </w:r>
      <w:r w:rsidRPr="007E4556">
        <w:rPr>
          <w:color w:val="000000"/>
          <w:sz w:val="24"/>
          <w:szCs w:val="24"/>
        </w:rPr>
        <w:t>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</w:t>
      </w:r>
      <w:r w:rsidRPr="007E4556">
        <w:rPr>
          <w:color w:val="000000"/>
          <w:sz w:val="24"/>
          <w:szCs w:val="24"/>
        </w:rPr>
        <w:t>ещества.</w:t>
      </w:r>
    </w:p>
    <w:p w:rsidR="00A01B67" w:rsidRPr="007E4556" w:rsidP="00A01B67">
      <w:pPr>
        <w:ind w:firstLine="567"/>
        <w:jc w:val="both"/>
        <w:rPr>
          <w:color w:val="000000"/>
          <w:sz w:val="24"/>
          <w:szCs w:val="24"/>
        </w:rPr>
      </w:pPr>
      <w:r w:rsidRPr="007E4556">
        <w:rPr>
          <w:color w:val="000000"/>
          <w:sz w:val="24"/>
          <w:szCs w:val="24"/>
        </w:rPr>
        <w:t>Сотрудники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</w:t>
      </w:r>
      <w:r w:rsidRPr="007E4556">
        <w:rPr>
          <w:color w:val="000000"/>
          <w:sz w:val="24"/>
          <w:szCs w:val="24"/>
        </w:rPr>
        <w:t>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</w:t>
      </w:r>
      <w:r w:rsidRPr="007E4556">
        <w:rPr>
          <w:color w:val="000000"/>
          <w:sz w:val="24"/>
          <w:szCs w:val="24"/>
        </w:rPr>
        <w:t xml:space="preserve">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Невыполнение законного требования </w:t>
      </w:r>
      <w:r w:rsidRPr="007E4556">
        <w:rPr>
          <w:color w:val="000000"/>
          <w:sz w:val="24"/>
          <w:szCs w:val="24"/>
        </w:rPr>
        <w:t>сотрудника полиции о прохождении медицинского освидетельствован</w:t>
      </w:r>
      <w:r w:rsidRPr="007E4556">
        <w:rPr>
          <w:color w:val="000000"/>
          <w:sz w:val="24"/>
          <w:szCs w:val="24"/>
        </w:rPr>
        <w:t>ия на состояние опьянения представляет собой оконченное административное правонарушение.</w:t>
      </w:r>
    </w:p>
    <w:p w:rsidR="00A01B67" w:rsidRPr="007E4556" w:rsidP="00A01B67">
      <w:pPr>
        <w:ind w:firstLine="567"/>
        <w:jc w:val="both"/>
        <w:rPr>
          <w:color w:val="000000"/>
          <w:sz w:val="24"/>
          <w:szCs w:val="24"/>
        </w:rPr>
      </w:pPr>
      <w:r w:rsidRPr="007E4556">
        <w:rPr>
          <w:sz w:val="24"/>
          <w:szCs w:val="24"/>
        </w:rPr>
        <w:t xml:space="preserve">Сотрудниками полиции </w:t>
      </w:r>
      <w:r w:rsidR="00236554">
        <w:rPr>
          <w:sz w:val="24"/>
          <w:szCs w:val="24"/>
        </w:rPr>
        <w:t>Абдулменафову Э.Р.</w:t>
      </w:r>
      <w:r w:rsidRPr="007E4556" w:rsidR="00236554">
        <w:rPr>
          <w:sz w:val="24"/>
          <w:szCs w:val="24"/>
        </w:rPr>
        <w:t xml:space="preserve">, </w:t>
      </w:r>
      <w:r w:rsidRPr="007E4556">
        <w:rPr>
          <w:sz w:val="24"/>
          <w:szCs w:val="24"/>
        </w:rPr>
        <w:t xml:space="preserve">обоснованно было предложено пройти медицинское освидетельствование при наличии достаточного основания полагать, что гражданин </w:t>
      </w:r>
      <w:r w:rsidRPr="007E4556">
        <w:rPr>
          <w:sz w:val="24"/>
          <w:szCs w:val="24"/>
        </w:rPr>
        <w:t xml:space="preserve">употреблял наркотические средства или психотропные вещества без назначения врача. </w:t>
      </w:r>
      <w:r w:rsidRPr="007E4556">
        <w:rPr>
          <w:color w:val="000000"/>
          <w:sz w:val="24"/>
          <w:szCs w:val="24"/>
        </w:rPr>
        <w:t>От прохождения медицинского освидетельствования</w:t>
      </w:r>
      <w:r w:rsidRPr="007E4556">
        <w:rPr>
          <w:color w:val="FF0000"/>
          <w:sz w:val="24"/>
          <w:szCs w:val="24"/>
        </w:rPr>
        <w:t xml:space="preserve"> </w:t>
      </w:r>
      <w:r w:rsidR="00236554">
        <w:rPr>
          <w:sz w:val="24"/>
          <w:szCs w:val="24"/>
        </w:rPr>
        <w:t>Абдулменафов Э.Р.</w:t>
      </w:r>
      <w:r w:rsidRPr="007E4556" w:rsidR="00236554">
        <w:rPr>
          <w:sz w:val="24"/>
          <w:szCs w:val="24"/>
        </w:rPr>
        <w:t xml:space="preserve">, </w:t>
      </w:r>
      <w:r w:rsidRPr="007E4556">
        <w:rPr>
          <w:color w:val="000000"/>
          <w:sz w:val="24"/>
          <w:szCs w:val="24"/>
        </w:rPr>
        <w:t xml:space="preserve">отказался, о чем свидетельствует его подпись в </w:t>
      </w:r>
      <w:r w:rsidRPr="007E4556">
        <w:rPr>
          <w:sz w:val="24"/>
          <w:szCs w:val="24"/>
        </w:rPr>
        <w:t xml:space="preserve">направлении на медицинское освидетельствование на состояние </w:t>
      </w:r>
      <w:r w:rsidRPr="007E4556">
        <w:rPr>
          <w:sz w:val="24"/>
          <w:szCs w:val="24"/>
        </w:rPr>
        <w:t xml:space="preserve">опьянения от </w:t>
      </w:r>
      <w:r>
        <w:rPr>
          <w:color w:val="FF0000"/>
          <w:sz w:val="24"/>
          <w:szCs w:val="24"/>
        </w:rPr>
        <w:t>13.0</w:t>
      </w:r>
      <w:r w:rsidR="00236554"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.2025</w:t>
      </w:r>
      <w:r w:rsidRPr="007E4556">
        <w:rPr>
          <w:color w:val="000000"/>
          <w:sz w:val="24"/>
          <w:szCs w:val="24"/>
        </w:rPr>
        <w:t xml:space="preserve">. Таким образом, законность требования сотрудника полиции о прохождении </w:t>
      </w:r>
      <w:r w:rsidR="00236554">
        <w:rPr>
          <w:sz w:val="24"/>
          <w:szCs w:val="24"/>
        </w:rPr>
        <w:t>Абдулменафова Э.Р.</w:t>
      </w:r>
      <w:r w:rsidRPr="007E4556" w:rsidR="00236554">
        <w:rPr>
          <w:sz w:val="24"/>
          <w:szCs w:val="24"/>
        </w:rPr>
        <w:t xml:space="preserve">, </w:t>
      </w:r>
      <w:r w:rsidRPr="007E4556">
        <w:rPr>
          <w:color w:val="000000"/>
          <w:sz w:val="24"/>
          <w:szCs w:val="24"/>
        </w:rPr>
        <w:t xml:space="preserve">медицинского освидетельствования на состояние опьянения, сомнений не вызывают. </w:t>
      </w:r>
    </w:p>
    <w:p w:rsidR="00A01B67" w:rsidRPr="00236554" w:rsidP="00A01B67">
      <w:pPr>
        <w:ind w:firstLine="567"/>
        <w:jc w:val="both"/>
        <w:rPr>
          <w:b/>
          <w:color w:val="000000"/>
          <w:sz w:val="24"/>
          <w:szCs w:val="24"/>
        </w:rPr>
      </w:pPr>
      <w:r w:rsidRPr="007E4556">
        <w:rPr>
          <w:color w:val="000000"/>
          <w:sz w:val="24"/>
          <w:szCs w:val="24"/>
        </w:rPr>
        <w:t xml:space="preserve">Вина </w:t>
      </w:r>
      <w:r w:rsidR="00236554">
        <w:rPr>
          <w:sz w:val="24"/>
          <w:szCs w:val="24"/>
        </w:rPr>
        <w:t>Абдулменафова Э.Р.</w:t>
      </w:r>
      <w:r w:rsidRPr="007E4556" w:rsidR="00236554">
        <w:rPr>
          <w:sz w:val="24"/>
          <w:szCs w:val="24"/>
        </w:rPr>
        <w:t xml:space="preserve">, </w:t>
      </w:r>
      <w:r w:rsidRPr="007E4556">
        <w:rPr>
          <w:color w:val="000000"/>
          <w:sz w:val="24"/>
          <w:szCs w:val="24"/>
        </w:rPr>
        <w:t xml:space="preserve">в совершении административного правонарушения, предусмотренного ч. 1 ст. 6.9 Кодекса РФ об АП подтверждается протоколом </w:t>
      </w:r>
      <w:r>
        <w:rPr>
          <w:color w:val="FF0000"/>
          <w:sz w:val="24"/>
          <w:szCs w:val="24"/>
        </w:rPr>
        <w:t xml:space="preserve">86 № </w:t>
      </w:r>
      <w:r w:rsidR="00236554">
        <w:rPr>
          <w:color w:val="FF0000"/>
          <w:sz w:val="24"/>
          <w:szCs w:val="24"/>
        </w:rPr>
        <w:t>278431</w:t>
      </w:r>
      <w:r>
        <w:rPr>
          <w:color w:val="FF0000"/>
          <w:sz w:val="24"/>
          <w:szCs w:val="24"/>
        </w:rPr>
        <w:t xml:space="preserve"> от 1</w:t>
      </w:r>
      <w:r w:rsidR="00236554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.0</w:t>
      </w:r>
      <w:r w:rsidR="00236554"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.2025</w:t>
      </w:r>
      <w:r>
        <w:rPr>
          <w:color w:val="000000"/>
          <w:sz w:val="24"/>
          <w:szCs w:val="24"/>
        </w:rPr>
        <w:t xml:space="preserve"> </w:t>
      </w:r>
      <w:r w:rsidRPr="007E4556">
        <w:rPr>
          <w:color w:val="000000"/>
          <w:sz w:val="24"/>
          <w:szCs w:val="24"/>
        </w:rPr>
        <w:t xml:space="preserve">об административном правонарушении, </w:t>
      </w:r>
      <w:r w:rsidR="00236554">
        <w:rPr>
          <w:color w:val="000000"/>
          <w:sz w:val="24"/>
          <w:szCs w:val="24"/>
        </w:rPr>
        <w:t xml:space="preserve">протоколом о </w:t>
      </w:r>
      <w:r w:rsidRPr="007E4556">
        <w:rPr>
          <w:sz w:val="24"/>
          <w:szCs w:val="24"/>
        </w:rPr>
        <w:t xml:space="preserve">направлением на медицинское освидетельствование на состояние </w:t>
      </w:r>
      <w:r w:rsidRPr="007E4556">
        <w:rPr>
          <w:sz w:val="24"/>
          <w:szCs w:val="24"/>
        </w:rPr>
        <w:t xml:space="preserve">опьянения от </w:t>
      </w:r>
      <w:r>
        <w:rPr>
          <w:color w:val="FF0000"/>
          <w:sz w:val="24"/>
          <w:szCs w:val="24"/>
        </w:rPr>
        <w:t>13.0</w:t>
      </w:r>
      <w:r w:rsidR="00236554"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.2025</w:t>
      </w:r>
      <w:r w:rsidRPr="007E4556">
        <w:rPr>
          <w:color w:val="FF0000"/>
          <w:sz w:val="24"/>
          <w:szCs w:val="24"/>
        </w:rPr>
        <w:t xml:space="preserve">, согласно которому </w:t>
      </w:r>
      <w:r w:rsidR="00236554">
        <w:rPr>
          <w:sz w:val="24"/>
          <w:szCs w:val="24"/>
        </w:rPr>
        <w:t>Абдулменафов Э.Р.</w:t>
      </w:r>
      <w:r w:rsidRPr="007E4556" w:rsidR="00236554">
        <w:rPr>
          <w:sz w:val="24"/>
          <w:szCs w:val="24"/>
        </w:rPr>
        <w:t xml:space="preserve">, </w:t>
      </w:r>
      <w:r w:rsidRPr="007E4556">
        <w:rPr>
          <w:color w:val="FF0000"/>
          <w:sz w:val="24"/>
          <w:szCs w:val="24"/>
        </w:rPr>
        <w:t>от прохождения медицинского освидетельствования отказался</w:t>
      </w:r>
      <w:r w:rsidR="00C5444A">
        <w:rPr>
          <w:color w:val="000000"/>
          <w:sz w:val="24"/>
          <w:szCs w:val="24"/>
        </w:rPr>
        <w:t>.</w:t>
      </w:r>
    </w:p>
    <w:p w:rsidR="00A01B67" w:rsidRPr="007E4556" w:rsidP="00A01B67">
      <w:pPr>
        <w:ind w:firstLine="567"/>
        <w:jc w:val="both"/>
        <w:rPr>
          <w:color w:val="000000"/>
          <w:sz w:val="24"/>
          <w:szCs w:val="24"/>
        </w:rPr>
      </w:pPr>
      <w:r w:rsidRPr="007E4556">
        <w:rPr>
          <w:color w:val="000000"/>
          <w:sz w:val="24"/>
          <w:szCs w:val="24"/>
        </w:rPr>
        <w:t xml:space="preserve">Судья, анализируя собранные по делу доказательства в их совокупности, считает вину </w:t>
      </w:r>
      <w:r w:rsidR="00236554">
        <w:rPr>
          <w:sz w:val="24"/>
          <w:szCs w:val="24"/>
        </w:rPr>
        <w:t>Абдулменафова Э.Р.</w:t>
      </w:r>
      <w:r w:rsidRPr="007E4556" w:rsidR="00236554">
        <w:rPr>
          <w:sz w:val="24"/>
          <w:szCs w:val="24"/>
        </w:rPr>
        <w:t xml:space="preserve">, </w:t>
      </w:r>
      <w:r w:rsidRPr="007E4556">
        <w:rPr>
          <w:color w:val="000000"/>
          <w:sz w:val="24"/>
          <w:szCs w:val="24"/>
        </w:rPr>
        <w:t>доказанной, квалифицирует его де</w:t>
      </w:r>
      <w:r w:rsidRPr="007E4556">
        <w:rPr>
          <w:color w:val="000000"/>
          <w:sz w:val="24"/>
          <w:szCs w:val="24"/>
        </w:rPr>
        <w:t>йствия по ч. 1 ст. 6.9 Кодекса РФ об АП,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</w:t>
      </w:r>
      <w:r w:rsidRPr="007E4556">
        <w:rPr>
          <w:color w:val="000000"/>
          <w:sz w:val="24"/>
          <w:szCs w:val="24"/>
        </w:rPr>
        <w:t xml:space="preserve">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01B67" w:rsidP="00A01B67">
      <w:pPr>
        <w:ind w:firstLine="567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</w:t>
      </w:r>
      <w:r>
        <w:rPr>
          <w:color w:val="000000"/>
          <w:sz w:val="24"/>
          <w:szCs w:val="24"/>
        </w:rPr>
        <w:t xml:space="preserve">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>
        <w:rPr>
          <w:color w:val="FF0000"/>
          <w:sz w:val="24"/>
          <w:szCs w:val="24"/>
        </w:rPr>
        <w:t>административного ареста.</w:t>
      </w:r>
    </w:p>
    <w:p w:rsidR="00A01B67" w:rsidP="009D2531">
      <w:pPr>
        <w:pStyle w:val="BodyTextIndent"/>
        <w:tabs>
          <w:tab w:val="left" w:pos="284"/>
          <w:tab w:val="left" w:pos="48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 ст. 29.9, 29.10,</w:t>
      </w:r>
      <w:r>
        <w:rPr>
          <w:sz w:val="24"/>
          <w:szCs w:val="24"/>
        </w:rPr>
        <w:t xml:space="preserve"> 32.2 Кодекса РФ об АП, мировой судья,</w:t>
      </w:r>
    </w:p>
    <w:p w:rsidR="00855F46" w:rsidP="009D2531">
      <w:pPr>
        <w:pStyle w:val="BodyTextIndent"/>
        <w:tabs>
          <w:tab w:val="left" w:pos="284"/>
          <w:tab w:val="left" w:pos="4820"/>
        </w:tabs>
        <w:ind w:firstLine="567"/>
        <w:jc w:val="both"/>
        <w:rPr>
          <w:sz w:val="24"/>
          <w:szCs w:val="24"/>
        </w:rPr>
      </w:pPr>
    </w:p>
    <w:p w:rsidR="00A01B67" w:rsidP="009D2531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855F46" w:rsidP="009D2531">
      <w:pPr>
        <w:jc w:val="center"/>
        <w:rPr>
          <w:sz w:val="24"/>
          <w:szCs w:val="24"/>
        </w:rPr>
      </w:pPr>
    </w:p>
    <w:p w:rsidR="00A01B67" w:rsidP="00A01B67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Абдулменафова Эльмара Раджиковича</w:t>
      </w:r>
      <w:r>
        <w:rPr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6.9 Кодекса РФ об АП и назначить ему административное наказание в виде </w:t>
      </w:r>
      <w:r>
        <w:rPr>
          <w:color w:val="FF0000"/>
          <w:sz w:val="24"/>
          <w:szCs w:val="24"/>
        </w:rPr>
        <w:t>админис</w:t>
      </w:r>
      <w:r>
        <w:rPr>
          <w:color w:val="FF0000"/>
          <w:sz w:val="24"/>
          <w:szCs w:val="24"/>
        </w:rPr>
        <w:t xml:space="preserve">тративного ареста </w:t>
      </w:r>
      <w:r>
        <w:rPr>
          <w:rFonts w:eastAsia="MS Mincho"/>
          <w:sz w:val="24"/>
          <w:szCs w:val="24"/>
        </w:rPr>
        <w:t>сроком на 5 (пять) суток</w:t>
      </w:r>
      <w:r>
        <w:rPr>
          <w:sz w:val="24"/>
          <w:szCs w:val="24"/>
        </w:rPr>
        <w:t>.</w:t>
      </w:r>
    </w:p>
    <w:p w:rsidR="00236554" w:rsidRPr="00A0367C" w:rsidP="00236554">
      <w:pPr>
        <w:ind w:right="-1" w:firstLine="567"/>
        <w:jc w:val="both"/>
        <w:rPr>
          <w:rFonts w:eastAsia="MS Mincho"/>
          <w:color w:val="FF0000"/>
          <w:sz w:val="24"/>
          <w:szCs w:val="24"/>
          <w:highlight w:val="yellow"/>
        </w:rPr>
      </w:pPr>
      <w:r w:rsidRPr="00A0367C">
        <w:rPr>
          <w:rFonts w:eastAsia="MS Mincho"/>
          <w:sz w:val="24"/>
          <w:szCs w:val="24"/>
        </w:rPr>
        <w:t xml:space="preserve">Срок отбывания наказания </w:t>
      </w:r>
      <w:r>
        <w:rPr>
          <w:color w:val="FF0000"/>
          <w:sz w:val="24"/>
          <w:szCs w:val="24"/>
        </w:rPr>
        <w:t>Абдулменафову Эльмару Раджиковичу</w:t>
      </w:r>
      <w:r>
        <w:rPr>
          <w:color w:val="000000"/>
          <w:sz w:val="24"/>
          <w:szCs w:val="24"/>
        </w:rPr>
        <w:t xml:space="preserve"> </w:t>
      </w:r>
      <w:r w:rsidRPr="00A0367C">
        <w:rPr>
          <w:rFonts w:eastAsia="MS Mincho"/>
          <w:sz w:val="24"/>
          <w:szCs w:val="24"/>
          <w:lang w:eastAsia="x-none"/>
        </w:rPr>
        <w:t>исчислять</w:t>
      </w:r>
      <w:r w:rsidRPr="00A0367C">
        <w:rPr>
          <w:rFonts w:eastAsia="MS Mincho"/>
          <w:sz w:val="24"/>
          <w:szCs w:val="24"/>
        </w:rPr>
        <w:t xml:space="preserve"> с момента задержания лица, то есть с </w:t>
      </w:r>
      <w:r>
        <w:rPr>
          <w:rFonts w:eastAsia="MS Mincho"/>
          <w:sz w:val="24"/>
          <w:szCs w:val="24"/>
        </w:rPr>
        <w:t>16</w:t>
      </w:r>
      <w:r w:rsidRPr="00A0367C">
        <w:rPr>
          <w:rFonts w:eastAsia="MS Mincho"/>
          <w:sz w:val="24"/>
          <w:szCs w:val="24"/>
        </w:rPr>
        <w:t xml:space="preserve"> часов </w:t>
      </w:r>
      <w:r>
        <w:rPr>
          <w:rFonts w:eastAsia="MS Mincho"/>
          <w:sz w:val="24"/>
          <w:szCs w:val="24"/>
        </w:rPr>
        <w:t>15</w:t>
      </w:r>
      <w:r w:rsidRPr="00A0367C">
        <w:rPr>
          <w:rFonts w:eastAsia="MS Mincho"/>
          <w:sz w:val="24"/>
          <w:szCs w:val="24"/>
        </w:rPr>
        <w:t xml:space="preserve"> минут </w:t>
      </w:r>
      <w:r>
        <w:rPr>
          <w:rFonts w:eastAsia="MS Mincho"/>
          <w:sz w:val="24"/>
          <w:szCs w:val="24"/>
        </w:rPr>
        <w:t>13 июня</w:t>
      </w:r>
      <w:r w:rsidRPr="00A0367C">
        <w:rPr>
          <w:rFonts w:eastAsia="MS Mincho"/>
          <w:sz w:val="24"/>
          <w:szCs w:val="24"/>
        </w:rPr>
        <w:t xml:space="preserve"> 2025 года.</w:t>
      </w:r>
    </w:p>
    <w:p w:rsidR="00A01B67" w:rsidP="00A01B67">
      <w:pPr>
        <w:ind w:firstLine="567"/>
        <w:jc w:val="both"/>
        <w:rPr>
          <w:sz w:val="24"/>
          <w:szCs w:val="24"/>
        </w:rPr>
      </w:pPr>
      <w:r w:rsidRPr="0043155B">
        <w:rPr>
          <w:color w:val="FF0000"/>
          <w:sz w:val="24"/>
          <w:szCs w:val="24"/>
        </w:rPr>
        <w:t>Постановление может быть обжаловано в течение 10 дней со дня вручения</w:t>
      </w:r>
      <w:r w:rsidRPr="0043155B">
        <w:rPr>
          <w:color w:val="FF0000"/>
          <w:sz w:val="24"/>
          <w:szCs w:val="24"/>
        </w:rPr>
        <w:t xml:space="preserve">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sz w:val="24"/>
          <w:szCs w:val="24"/>
        </w:rPr>
        <w:t>.</w:t>
      </w:r>
    </w:p>
    <w:p w:rsidR="00A01B67" w:rsidP="00A01B67">
      <w:pPr>
        <w:ind w:firstLine="567"/>
        <w:jc w:val="both"/>
        <w:rPr>
          <w:sz w:val="24"/>
          <w:szCs w:val="24"/>
        </w:rPr>
      </w:pPr>
    </w:p>
    <w:p w:rsidR="00A01B67" w:rsidRPr="007E4556" w:rsidP="00A01B67">
      <w:pPr>
        <w:ind w:firstLine="567"/>
        <w:rPr>
          <w:color w:val="000000"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Мировой судья </w:t>
      </w:r>
      <w:r>
        <w:rPr>
          <w:rFonts w:eastAsia="MS Mincho"/>
          <w:bCs/>
          <w:sz w:val="24"/>
          <w:szCs w:val="24"/>
        </w:rPr>
        <w:tab/>
      </w:r>
      <w:r>
        <w:rPr>
          <w:rFonts w:eastAsia="MS Mincho"/>
          <w:bCs/>
          <w:sz w:val="24"/>
          <w:szCs w:val="24"/>
        </w:rPr>
        <w:tab/>
      </w:r>
      <w:r>
        <w:rPr>
          <w:rFonts w:eastAsia="MS Mincho"/>
          <w:bCs/>
          <w:sz w:val="24"/>
          <w:szCs w:val="24"/>
        </w:rPr>
        <w:tab/>
      </w:r>
      <w:r>
        <w:rPr>
          <w:rFonts w:eastAsia="MS Mincho"/>
          <w:bCs/>
          <w:sz w:val="24"/>
          <w:szCs w:val="24"/>
        </w:rPr>
        <w:tab/>
      </w:r>
      <w:r>
        <w:rPr>
          <w:rFonts w:eastAsia="MS Mincho"/>
          <w:bCs/>
          <w:sz w:val="24"/>
          <w:szCs w:val="24"/>
        </w:rPr>
        <w:tab/>
      </w:r>
      <w:r>
        <w:rPr>
          <w:rFonts w:eastAsia="MS Mincho"/>
          <w:bCs/>
          <w:sz w:val="24"/>
          <w:szCs w:val="24"/>
        </w:rPr>
        <w:tab/>
      </w:r>
      <w:r>
        <w:rPr>
          <w:rFonts w:eastAsia="MS Mincho"/>
          <w:bCs/>
          <w:sz w:val="24"/>
          <w:szCs w:val="24"/>
        </w:rPr>
        <w:tab/>
        <w:t xml:space="preserve">           </w:t>
      </w:r>
      <w:r w:rsidR="00C5444A">
        <w:rPr>
          <w:rFonts w:eastAsia="MS Mincho"/>
          <w:bCs/>
          <w:sz w:val="24"/>
          <w:szCs w:val="24"/>
        </w:rPr>
        <w:t xml:space="preserve">       </w:t>
      </w:r>
      <w:r w:rsidR="007E0647">
        <w:rPr>
          <w:rFonts w:eastAsia="MS Mincho"/>
          <w:bCs/>
          <w:sz w:val="24"/>
          <w:szCs w:val="24"/>
        </w:rPr>
        <w:t>Е.В. Аксенова</w:t>
      </w:r>
    </w:p>
    <w:p w:rsidR="00806B8B"/>
    <w:sectPr w:rsidSect="009D2531">
      <w:headerReference w:type="even" r:id="rId4"/>
      <w:headerReference w:type="default" r:id="rId5"/>
      <w:pgSz w:w="11906" w:h="16838" w:code="9"/>
      <w:pgMar w:top="426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51" w:rsidP="00C760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51" w:rsidP="00C760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F69">
      <w:rPr>
        <w:rStyle w:val="PageNumber"/>
        <w:noProof/>
      </w:rPr>
      <w:t>2</w:t>
    </w:r>
    <w:r>
      <w:rPr>
        <w:rStyle w:val="PageNumber"/>
      </w:rPr>
      <w:fldChar w:fldCharType="end"/>
    </w:r>
  </w:p>
  <w:p w:rsidR="00315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92"/>
    <w:rsid w:val="000A292C"/>
    <w:rsid w:val="001A7816"/>
    <w:rsid w:val="00236554"/>
    <w:rsid w:val="00315D51"/>
    <w:rsid w:val="0043155B"/>
    <w:rsid w:val="00445F69"/>
    <w:rsid w:val="00550123"/>
    <w:rsid w:val="00561092"/>
    <w:rsid w:val="007E0647"/>
    <w:rsid w:val="007E4556"/>
    <w:rsid w:val="00806B8B"/>
    <w:rsid w:val="00855F46"/>
    <w:rsid w:val="00865003"/>
    <w:rsid w:val="009D2531"/>
    <w:rsid w:val="00A01B67"/>
    <w:rsid w:val="00A0367C"/>
    <w:rsid w:val="00A900DB"/>
    <w:rsid w:val="00C5444A"/>
    <w:rsid w:val="00C76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24BD30-E5E5-4E55-91B1-A758EF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1B67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0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A01B67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A0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A01B6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A01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01B67"/>
  </w:style>
  <w:style w:type="paragraph" w:styleId="BalloonText">
    <w:name w:val="Balloon Text"/>
    <w:basedOn w:val="Normal"/>
    <w:link w:val="a2"/>
    <w:uiPriority w:val="99"/>
    <w:semiHidden/>
    <w:unhideWhenUsed/>
    <w:rsid w:val="007E064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0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